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12B8" w:rsidRDefault="00890E76">
      <w:pPr>
        <w:pStyle w:val="Titre"/>
        <w:jc w:val="center"/>
      </w:pPr>
      <w:bookmarkStart w:id="0" w:name="_v1u3c3whl9se" w:colFirst="0" w:colLast="0"/>
      <w:bookmarkEnd w:id="0"/>
      <w:r>
        <w:t>Document texte pour les ateliers Hypothèses Wordpress du 8 juin 2023</w:t>
      </w:r>
    </w:p>
    <w:p w14:paraId="00000002" w14:textId="77777777" w:rsidR="008F12B8" w:rsidRDefault="008F12B8">
      <w:pPr>
        <w:jc w:val="center"/>
      </w:pPr>
    </w:p>
    <w:p w14:paraId="048AA2F8" w14:textId="2D5E4159" w:rsidR="002A6F44" w:rsidRDefault="002A6F44">
      <w:pPr>
        <w:rPr>
          <w:b/>
          <w:sz w:val="32"/>
        </w:rPr>
      </w:pPr>
      <w:r>
        <w:rPr>
          <w:b/>
          <w:sz w:val="32"/>
        </w:rPr>
        <w:t>Consignes</w:t>
      </w:r>
    </w:p>
    <w:p w14:paraId="13FDBEB7" w14:textId="7852FAC3" w:rsidR="002A6F44" w:rsidRDefault="002A6F44">
      <w:pPr>
        <w:rPr>
          <w:b/>
          <w:sz w:val="32"/>
        </w:rPr>
      </w:pPr>
    </w:p>
    <w:p w14:paraId="20B5C008" w14:textId="6F94E9AD" w:rsidR="002A6F44" w:rsidRPr="002A6F44" w:rsidRDefault="002A6F44" w:rsidP="002A6F44">
      <w:pPr>
        <w:pStyle w:val="Paragraphedeliste"/>
        <w:numPr>
          <w:ilvl w:val="0"/>
          <w:numId w:val="1"/>
        </w:numPr>
      </w:pPr>
      <w:r w:rsidRPr="002A6F44">
        <w:t>Créer un article contenant à minima :</w:t>
      </w:r>
    </w:p>
    <w:p w14:paraId="7794A4A8" w14:textId="68BFAE2E" w:rsidR="002A6F44" w:rsidRPr="002A6F44" w:rsidRDefault="002A6F44" w:rsidP="002A6F44">
      <w:pPr>
        <w:pStyle w:val="Paragraphedeliste"/>
        <w:numPr>
          <w:ilvl w:val="1"/>
          <w:numId w:val="1"/>
        </w:numPr>
      </w:pPr>
      <w:r w:rsidRPr="002A6F44">
        <w:t>1 titre / 3 blocs paragraphe</w:t>
      </w:r>
    </w:p>
    <w:p w14:paraId="1C7DB240" w14:textId="6EEE5132" w:rsidR="002A6F44" w:rsidRPr="002A6F44" w:rsidRDefault="002A6F44" w:rsidP="002A6F44">
      <w:pPr>
        <w:pStyle w:val="Paragraphedeliste"/>
        <w:numPr>
          <w:ilvl w:val="1"/>
          <w:numId w:val="1"/>
        </w:numPr>
      </w:pPr>
      <w:r w:rsidRPr="002A6F44">
        <w:t>2 niveaux de titre (h2/h3...)</w:t>
      </w:r>
    </w:p>
    <w:p w14:paraId="1D2C0669" w14:textId="63A82EF8" w:rsidR="002A6F44" w:rsidRPr="002A6F44" w:rsidRDefault="002A6F44" w:rsidP="002A6F44">
      <w:pPr>
        <w:pStyle w:val="Paragraphedeliste"/>
        <w:numPr>
          <w:ilvl w:val="1"/>
          <w:numId w:val="1"/>
        </w:numPr>
      </w:pPr>
      <w:r w:rsidRPr="002A6F44">
        <w:t>2 blocs média contenant respectivement une image et un document PDF avec les métadonnées qui leurs correspondent</w:t>
      </w:r>
    </w:p>
    <w:p w14:paraId="3CFEB6B9" w14:textId="24998404" w:rsidR="002A6F44" w:rsidRPr="002A6F44" w:rsidRDefault="002A6F44" w:rsidP="002A6F44">
      <w:pPr>
        <w:pStyle w:val="Paragraphedeliste"/>
        <w:numPr>
          <w:ilvl w:val="1"/>
          <w:numId w:val="1"/>
        </w:numPr>
      </w:pPr>
      <w:r w:rsidRPr="002A6F44">
        <w:t xml:space="preserve">1 bloc contenu embarqué contenant la vidéo de votre choix </w:t>
      </w:r>
    </w:p>
    <w:p w14:paraId="12B4A31D" w14:textId="07A15F40" w:rsidR="002A6F44" w:rsidRPr="002A6F44" w:rsidRDefault="002A6F44" w:rsidP="002A6F44">
      <w:pPr>
        <w:pStyle w:val="Paragraphedeliste"/>
        <w:numPr>
          <w:ilvl w:val="1"/>
          <w:numId w:val="1"/>
        </w:numPr>
      </w:pPr>
      <w:r w:rsidRPr="002A6F44">
        <w:t>1 bloc « Lire la suite »</w:t>
      </w:r>
    </w:p>
    <w:p w14:paraId="36E24316" w14:textId="16D65C5C" w:rsidR="002A6F44" w:rsidRPr="002A6F44" w:rsidRDefault="002A6F44" w:rsidP="002A6F44">
      <w:pPr>
        <w:pStyle w:val="Paragraphedeliste"/>
        <w:numPr>
          <w:ilvl w:val="1"/>
          <w:numId w:val="1"/>
        </w:numPr>
      </w:pPr>
      <w:r w:rsidRPr="002A6F44">
        <w:t>1 bloc liste à puces</w:t>
      </w:r>
    </w:p>
    <w:p w14:paraId="4D6AA00F" w14:textId="77777777" w:rsidR="002A6F44" w:rsidRDefault="002A6F44" w:rsidP="002A6F44"/>
    <w:p w14:paraId="21347BA2" w14:textId="69571918" w:rsidR="002A6F44" w:rsidRPr="002A6F44" w:rsidRDefault="002A6F44" w:rsidP="002A6F44">
      <w:pPr>
        <w:rPr>
          <w:b/>
        </w:rPr>
      </w:pPr>
      <w:r w:rsidRPr="002A6F44">
        <w:rPr>
          <w:b/>
        </w:rPr>
        <w:t xml:space="preserve">Activités additionnelles : </w:t>
      </w:r>
    </w:p>
    <w:p w14:paraId="7577CB1E" w14:textId="77777777" w:rsidR="002A6F44" w:rsidRPr="002A6F44" w:rsidRDefault="002A6F44" w:rsidP="002A6F44">
      <w:r w:rsidRPr="002A6F44">
        <w:t xml:space="preserve">2. Ajouter des notes de bas de page </w:t>
      </w:r>
    </w:p>
    <w:p w14:paraId="0FB832DD" w14:textId="77777777" w:rsidR="002A6F44" w:rsidRPr="002A6F44" w:rsidRDefault="002A6F44" w:rsidP="002A6F44">
      <w:r w:rsidRPr="002A6F44">
        <w:t>3. Enrichir une des pages existantes (Crédits ou À propos)</w:t>
      </w:r>
    </w:p>
    <w:p w14:paraId="7EB90357" w14:textId="77777777" w:rsidR="002A6F44" w:rsidRDefault="002A6F44">
      <w:pPr>
        <w:rPr>
          <w:b/>
          <w:sz w:val="32"/>
        </w:rPr>
      </w:pPr>
    </w:p>
    <w:p w14:paraId="08CB82E9" w14:textId="77777777" w:rsidR="002A6F44" w:rsidRDefault="002A6F44">
      <w:pPr>
        <w:rPr>
          <w:b/>
          <w:sz w:val="32"/>
        </w:rPr>
      </w:pPr>
    </w:p>
    <w:p w14:paraId="34030561" w14:textId="77777777" w:rsidR="002A6F44" w:rsidRDefault="002A6F44">
      <w:pPr>
        <w:rPr>
          <w:b/>
          <w:sz w:val="32"/>
        </w:rPr>
      </w:pPr>
      <w:r>
        <w:rPr>
          <w:b/>
          <w:sz w:val="32"/>
        </w:rPr>
        <w:br w:type="page"/>
      </w:r>
    </w:p>
    <w:p w14:paraId="00000003" w14:textId="7665A1F4" w:rsidR="008F12B8" w:rsidRPr="002A6F44" w:rsidRDefault="002A6F44">
      <w:pPr>
        <w:rPr>
          <w:b/>
          <w:sz w:val="32"/>
        </w:rPr>
      </w:pPr>
      <w:bookmarkStart w:id="1" w:name="_GoBack"/>
      <w:bookmarkEnd w:id="1"/>
      <w:r w:rsidRPr="002A6F44">
        <w:rPr>
          <w:b/>
          <w:sz w:val="32"/>
        </w:rPr>
        <w:lastRenderedPageBreak/>
        <w:t>Texte Lorem Ipsum</w:t>
      </w:r>
    </w:p>
    <w:p w14:paraId="00000004" w14:textId="77777777" w:rsidR="008F12B8" w:rsidRDefault="008F12B8">
      <w:pPr>
        <w:rPr>
          <w:b/>
        </w:rPr>
      </w:pPr>
    </w:p>
    <w:p w14:paraId="00000005" w14:textId="77777777" w:rsidR="008F12B8" w:rsidRDefault="00890E76">
      <w:pPr>
        <w:spacing w:after="80"/>
      </w:pPr>
      <w:r>
        <w:t>Qu'est-ce que le Lorem Ipsum?</w:t>
      </w:r>
    </w:p>
    <w:p w14:paraId="00000006" w14:textId="77777777" w:rsidR="008F12B8" w:rsidRDefault="00890E76">
      <w:pPr>
        <w:spacing w:before="240" w:after="240"/>
      </w:pPr>
      <w:r>
        <w:t>Le Lorem Ipsum est simplement du faux texte employé dans la composition et la mise en page avant impression. Le Lorem Ipsum est le faux texte standard de l'imprimerie depuis les années 1500, quand un imprimeur anonyme assembla ensemble des morceaux de text</w:t>
      </w:r>
      <w:r>
        <w:t>e pour réaliser un livre spécimen de polices de texte. Il n'a pas fait que survivre cinq siècles, mais s'est aussi adapté à la bureautique informatique, sans que son contenu n'en soit modifié. Il a été popularisé dans les années 1960 grâce à la vente de fe</w:t>
      </w:r>
      <w:r>
        <w:t>uilles Letraset contenant des passages du Lorem Ipsum, et, plus récemment, par son inclusion dans des applications de mise en page de texte, comme Aldus PageMaker.</w:t>
      </w:r>
    </w:p>
    <w:p w14:paraId="00000007" w14:textId="77777777" w:rsidR="008F12B8" w:rsidRDefault="00890E76">
      <w:pPr>
        <w:spacing w:after="80"/>
      </w:pPr>
      <w:r>
        <w:t>D'où vient-il?</w:t>
      </w:r>
    </w:p>
    <w:p w14:paraId="00000008" w14:textId="77777777" w:rsidR="008F12B8" w:rsidRDefault="00890E76">
      <w:pPr>
        <w:spacing w:before="240" w:after="240"/>
      </w:pPr>
      <w:r>
        <w:t xml:space="preserve">Contrairement à une opinion répandue, le Lorem Ipsum n'est pas simplement du </w:t>
      </w:r>
      <w:r>
        <w:t>texte aléatoire. Il trouve ses racines dans une oeuvre de la littérature latine classique datant de 45 av. J.-C., le rendant vieux de 2000 ans. Un professeur du Hampden-Sydney College, en Virginie, s'est intéressé à un des mots latins les plus obscurs, con</w:t>
      </w:r>
      <w:r>
        <w:t xml:space="preserve">sectetur, extrait d'un passage du Lorem Ipsum, et en étudiant tous les usages de ce mot dans la littérature classique, découvrit la source incontestable du Lorem Ipsum. Il provient en fait des sections 1.10.32 et 1.10.33 du "De Finibus Bonorum et Malorum" </w:t>
      </w:r>
      <w:r>
        <w:t>(Des Suprêmes Biens et des Suprêmes Maux) de Cicéron. Cet ouvrage, très populaire pendant la Renaissance, est un traité sur la théorie de l'éthique. Les premières lignes du Lorem Ipsum, "Lorem ipsum dolor sit amet...", proviennent de la section 1.10.32.</w:t>
      </w:r>
    </w:p>
    <w:p w14:paraId="00000009" w14:textId="77777777" w:rsidR="008F12B8" w:rsidRDefault="00890E76">
      <w:pPr>
        <w:spacing w:after="80"/>
      </w:pPr>
      <w:r>
        <w:t>Po</w:t>
      </w:r>
      <w:r>
        <w:t>urquoi l'utiliser?</w:t>
      </w:r>
    </w:p>
    <w:p w14:paraId="0000000A" w14:textId="77777777" w:rsidR="008F12B8" w:rsidRDefault="00890E76">
      <w:pPr>
        <w:spacing w:before="240" w:after="240"/>
      </w:pPr>
      <w:r>
        <w:t>On sait depuis longtemps que travailler avec du texte lisible et contenant du sens est source de distractions, et empêche de se concentrer sur la mise en page elle-même. L'avantage du Lorem Ipsum sur un texte générique comme 'Du texte. D</w:t>
      </w:r>
      <w:r>
        <w:t xml:space="preserve">u texte. Du texte.' est qu'il possède une distribution de lettres plus ou moins normale, et en tout cas comparable avec celle du français standard. De nombreuses suites logicielles de mise en page ou éditeurs de sites Web ont fait du Lorem Ipsum leur faux </w:t>
      </w:r>
      <w:r>
        <w:t>texte par défaut, et une recherche pour 'Lorem Ipsum' vous conduira vers de nombreux sites qui n 'en sont encore qu'à leur phase de construction. Plusieurs versions sont apparues avec le temps, parfois par accident, souvent intentionnellement (histoire d'y</w:t>
      </w:r>
      <w:r>
        <w:t xml:space="preserve"> rajouter de petits clins d'œil, voire des phrases embarrassantes).</w:t>
      </w:r>
    </w:p>
    <w:p w14:paraId="0000000B" w14:textId="77777777" w:rsidR="008F12B8" w:rsidRDefault="008F12B8">
      <w:pPr>
        <w:spacing w:before="240" w:after="240"/>
      </w:pPr>
    </w:p>
    <w:p w14:paraId="0000000C" w14:textId="77777777" w:rsidR="008F12B8" w:rsidRDefault="008F12B8"/>
    <w:p w14:paraId="0000000D" w14:textId="77777777" w:rsidR="008F12B8" w:rsidRDefault="00890E76">
      <w:pPr>
        <w:rPr>
          <w:b/>
          <w:u w:val="single"/>
        </w:rPr>
      </w:pPr>
      <w:r>
        <w:br w:type="page"/>
      </w:r>
      <w:r>
        <w:rPr>
          <w:b/>
          <w:u w:val="single"/>
        </w:rPr>
        <w:lastRenderedPageBreak/>
        <w:t>Métadonnées du document Fiche synthétique métadonnées :</w:t>
      </w:r>
    </w:p>
    <w:p w14:paraId="0000000E" w14:textId="77777777" w:rsidR="008F12B8" w:rsidRDefault="00890E76">
      <w:pPr>
        <w:spacing w:before="240" w:after="240"/>
      </w:pPr>
      <w:r>
        <w:rPr>
          <w:b/>
        </w:rPr>
        <w:t xml:space="preserve">Texte alternatif : </w:t>
      </w:r>
      <w:r>
        <w:t>Document récapitulatif destiné à la formation sur les métadonnées.</w:t>
      </w:r>
    </w:p>
    <w:p w14:paraId="0000000F" w14:textId="77777777" w:rsidR="008F12B8" w:rsidRDefault="00890E76">
      <w:pPr>
        <w:spacing w:before="240" w:after="240"/>
      </w:pPr>
      <w:r>
        <w:rPr>
          <w:b/>
        </w:rPr>
        <w:t xml:space="preserve">Titre : </w:t>
      </w:r>
      <w:r>
        <w:t>Métadonnées, standards et formats</w:t>
      </w:r>
    </w:p>
    <w:p w14:paraId="00000010" w14:textId="77777777" w:rsidR="008F12B8" w:rsidRDefault="00890E76">
      <w:pPr>
        <w:spacing w:before="240" w:after="240"/>
      </w:pPr>
      <w:r>
        <w:rPr>
          <w:b/>
        </w:rPr>
        <w:t>L</w:t>
      </w:r>
      <w:r>
        <w:rPr>
          <w:b/>
        </w:rPr>
        <w:t xml:space="preserve">égende : </w:t>
      </w:r>
      <w:r>
        <w:t>Métadonnées, standards et formats, document créé par DoRANum CC BY NC SA. Source : https://doranum.fr/metadonnees-standards-formats/fiche-synthetique/</w:t>
      </w:r>
    </w:p>
    <w:p w14:paraId="00000011" w14:textId="77777777" w:rsidR="008F12B8" w:rsidRDefault="008F12B8">
      <w:pPr>
        <w:spacing w:after="240"/>
        <w:rPr>
          <w:b/>
          <w:u w:val="single"/>
        </w:rPr>
      </w:pPr>
    </w:p>
    <w:p w14:paraId="00000012" w14:textId="77777777" w:rsidR="008F12B8" w:rsidRDefault="00890E76">
      <w:pPr>
        <w:spacing w:after="240"/>
        <w:rPr>
          <w:b/>
        </w:rPr>
      </w:pPr>
      <w:r>
        <w:rPr>
          <w:b/>
          <w:u w:val="single"/>
        </w:rPr>
        <w:t>Métadonnées de l’image Plitvice Lakes in fall</w:t>
      </w:r>
      <w:r>
        <w:t xml:space="preserve"> </w:t>
      </w:r>
      <w:r>
        <w:rPr>
          <w:b/>
        </w:rPr>
        <w:t>:</w:t>
      </w:r>
    </w:p>
    <w:p w14:paraId="00000013" w14:textId="77777777" w:rsidR="008F12B8" w:rsidRDefault="00890E76">
      <w:pPr>
        <w:spacing w:before="240" w:after="240"/>
      </w:pPr>
      <w:r>
        <w:rPr>
          <w:b/>
        </w:rPr>
        <w:t xml:space="preserve">Texte alternatif : </w:t>
      </w:r>
      <w:r>
        <w:t>Photographie d’une cascade d</w:t>
      </w:r>
      <w:r>
        <w:t>u parc national de Plitvice</w:t>
      </w:r>
    </w:p>
    <w:p w14:paraId="00000014" w14:textId="77777777" w:rsidR="008F12B8" w:rsidRPr="002A6F44" w:rsidRDefault="00890E76">
      <w:pPr>
        <w:spacing w:before="240" w:after="240"/>
        <w:rPr>
          <w:lang w:val="en-GB"/>
        </w:rPr>
      </w:pPr>
      <w:r w:rsidRPr="002A6F44">
        <w:rPr>
          <w:b/>
          <w:lang w:val="en-GB"/>
        </w:rPr>
        <w:t xml:space="preserve">Titre : </w:t>
      </w:r>
      <w:r w:rsidRPr="002A6F44">
        <w:rPr>
          <w:lang w:val="en-GB"/>
        </w:rPr>
        <w:t>Plitvice Lakes in fall</w:t>
      </w:r>
    </w:p>
    <w:p w14:paraId="00000015" w14:textId="77777777" w:rsidR="008F12B8" w:rsidRPr="002A6F44" w:rsidRDefault="00890E76">
      <w:pPr>
        <w:spacing w:before="240" w:after="240"/>
        <w:rPr>
          <w:lang w:val="en-GB"/>
        </w:rPr>
      </w:pPr>
      <w:r w:rsidRPr="002A6F44">
        <w:rPr>
          <w:b/>
          <w:lang w:val="en-GB"/>
        </w:rPr>
        <w:t xml:space="preserve">Légende : </w:t>
      </w:r>
      <w:r w:rsidRPr="002A6F44">
        <w:rPr>
          <w:lang w:val="en-GB"/>
        </w:rPr>
        <w:t>Plitvice Lakes in fall,</w:t>
      </w:r>
      <w:r w:rsidRPr="002A6F44">
        <w:rPr>
          <w:b/>
          <w:lang w:val="en-GB"/>
        </w:rPr>
        <w:t xml:space="preserve"> </w:t>
      </w:r>
      <w:r w:rsidRPr="002A6F44">
        <w:rPr>
          <w:lang w:val="en-GB"/>
        </w:rPr>
        <w:t>photographie d’Erin Johnson CC BY NC, source https://www.flickr.com/photos/54081800@N07/38357525856/</w:t>
      </w:r>
    </w:p>
    <w:p w14:paraId="00000016" w14:textId="77777777" w:rsidR="008F12B8" w:rsidRPr="002A6F44" w:rsidRDefault="008F12B8">
      <w:pPr>
        <w:spacing w:before="240" w:after="240"/>
        <w:rPr>
          <w:b/>
          <w:lang w:val="en-GB"/>
        </w:rPr>
      </w:pPr>
    </w:p>
    <w:p w14:paraId="00000017" w14:textId="77777777" w:rsidR="008F12B8" w:rsidRDefault="00890E76">
      <w:pPr>
        <w:spacing w:before="240" w:after="240"/>
        <w:rPr>
          <w:b/>
          <w:u w:val="single"/>
        </w:rPr>
      </w:pPr>
      <w:r>
        <w:rPr>
          <w:b/>
          <w:u w:val="single"/>
        </w:rPr>
        <w:t>Métadonnées de l’image Surimono aux papillons :</w:t>
      </w:r>
    </w:p>
    <w:p w14:paraId="00000018" w14:textId="77777777" w:rsidR="008F12B8" w:rsidRDefault="00890E76">
      <w:pPr>
        <w:spacing w:before="240" w:after="240"/>
      </w:pPr>
      <w:r>
        <w:rPr>
          <w:b/>
        </w:rPr>
        <w:t>Texte alterna</w:t>
      </w:r>
      <w:r>
        <w:rPr>
          <w:b/>
        </w:rPr>
        <w:t xml:space="preserve">tif : </w:t>
      </w:r>
      <w:r>
        <w:t>Estampe japonaise représentant des papillons</w:t>
      </w:r>
    </w:p>
    <w:p w14:paraId="00000019" w14:textId="77777777" w:rsidR="008F12B8" w:rsidRDefault="00890E76">
      <w:pPr>
        <w:spacing w:before="240" w:after="240"/>
      </w:pPr>
      <w:r>
        <w:rPr>
          <w:b/>
        </w:rPr>
        <w:t xml:space="preserve">Titre : </w:t>
      </w:r>
      <w:r>
        <w:t>Surimono aux papillons</w:t>
      </w:r>
    </w:p>
    <w:p w14:paraId="0000001A" w14:textId="77777777" w:rsidR="008F12B8" w:rsidRDefault="00890E76">
      <w:pPr>
        <w:spacing w:before="240" w:after="240"/>
      </w:pPr>
      <w:r>
        <w:rPr>
          <w:b/>
        </w:rPr>
        <w:t xml:space="preserve">Légende : </w:t>
      </w:r>
      <w:r>
        <w:t>Surimono aux papillons, œuvre de Kubo Shunman, domaine public,</w:t>
      </w:r>
      <w:r>
        <w:rPr>
          <w:b/>
        </w:rPr>
        <w:t xml:space="preserve"> </w:t>
      </w:r>
      <w:r>
        <w:t>photographiée par Didier Descouens CC BY SA. Source : https://commons.wikimedia.org/wiki/File:Labit_-</w:t>
      </w:r>
      <w:r>
        <w:t>_Surimono_aux_papillons_-_Kubo_Shunman_inv.59_302.jpg</w:t>
      </w:r>
    </w:p>
    <w:p w14:paraId="0000001B" w14:textId="77777777" w:rsidR="008F12B8" w:rsidRDefault="00890E76">
      <w:pPr>
        <w:spacing w:before="240" w:after="240"/>
      </w:pPr>
      <w:r>
        <w:rPr>
          <w:b/>
        </w:rPr>
        <w:t xml:space="preserve">Description : </w:t>
      </w:r>
      <w:r>
        <w:t>Surimono aux papillons. Les surimono sont de luxueuses estampes japonaises, jouant le rôle de cartes de vœux, et imprimées à titre privé.</w:t>
      </w:r>
    </w:p>
    <w:p w14:paraId="0000001C" w14:textId="77777777" w:rsidR="008F12B8" w:rsidRDefault="008F12B8"/>
    <w:sectPr w:rsidR="008F12B8">
      <w:footerReference w:type="default" r:id="rId7"/>
      <w:headerReference w:type="first" r:id="rId8"/>
      <w:footerReference w:type="firs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A77F" w14:textId="77777777" w:rsidR="00890E76" w:rsidRDefault="00890E76">
      <w:pPr>
        <w:spacing w:line="240" w:lineRule="auto"/>
      </w:pPr>
      <w:r>
        <w:separator/>
      </w:r>
    </w:p>
  </w:endnote>
  <w:endnote w:type="continuationSeparator" w:id="0">
    <w:p w14:paraId="38E88A0E" w14:textId="77777777" w:rsidR="00890E76" w:rsidRDefault="00890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108C88D2" w:rsidR="008F12B8" w:rsidRDefault="00890E76">
    <w:pPr>
      <w:jc w:val="right"/>
    </w:pPr>
    <w:r>
      <w:fldChar w:fldCharType="begin"/>
    </w:r>
    <w:r>
      <w:instrText>PAGE</w:instrText>
    </w:r>
    <w:r w:rsidR="002A6F44">
      <w:fldChar w:fldCharType="separate"/>
    </w:r>
    <w:r w:rsidR="002A6F44">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8F12B8" w:rsidRDefault="008F12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94B2" w14:textId="77777777" w:rsidR="00890E76" w:rsidRDefault="00890E76">
      <w:pPr>
        <w:spacing w:line="240" w:lineRule="auto"/>
      </w:pPr>
      <w:r>
        <w:separator/>
      </w:r>
    </w:p>
  </w:footnote>
  <w:footnote w:type="continuationSeparator" w:id="0">
    <w:p w14:paraId="60300CE1" w14:textId="77777777" w:rsidR="00890E76" w:rsidRDefault="00890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8F12B8" w:rsidRDefault="008F12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E0B4E"/>
    <w:multiLevelType w:val="hybridMultilevel"/>
    <w:tmpl w:val="7DA83C3A"/>
    <w:lvl w:ilvl="0" w:tplc="EC5C07E6">
      <w:start w:val="1"/>
      <w:numFmt w:val="decimal"/>
      <w:lvlText w:val="%1."/>
      <w:lvlJc w:val="left"/>
      <w:pPr>
        <w:ind w:left="360" w:hanging="360"/>
      </w:pPr>
      <w:rPr>
        <w:rFonts w:ascii="Arial" w:eastAsia="Arial" w:hAnsi="Arial" w:cs="Arial"/>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B8"/>
    <w:rsid w:val="002A6F44"/>
    <w:rsid w:val="00890E76"/>
    <w:rsid w:val="008F1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FD05"/>
  <w15:docId w15:val="{21D8F1CC-AA87-4AE2-A078-96457518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2A6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2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CLEO</cp:lastModifiedBy>
  <cp:revision>2</cp:revision>
  <dcterms:created xsi:type="dcterms:W3CDTF">2023-06-07T12:47:00Z</dcterms:created>
  <dcterms:modified xsi:type="dcterms:W3CDTF">2023-06-07T12:49:00Z</dcterms:modified>
</cp:coreProperties>
</file>